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01CA3" w14:textId="77777777" w:rsidR="00D83F85" w:rsidRDefault="00D83F85" w:rsidP="00D83F85">
      <w:pPr>
        <w:rPr>
          <w:rStyle w:val="markedcontent"/>
          <w:rFonts w:ascii="Palatino Linotype" w:hAnsi="Palatino Linotype"/>
        </w:rPr>
      </w:pPr>
      <w:r w:rsidRPr="00D83F85">
        <w:rPr>
          <w:rStyle w:val="markedcontent"/>
          <w:rFonts w:ascii="Palatino Linotype" w:hAnsi="Palatino Linotype"/>
        </w:rPr>
        <w:t xml:space="preserve">In conformità a quanto previsto dall’art. 50, comma 2-bis, del D.lgs. n. 36/2023           </w:t>
      </w:r>
    </w:p>
    <w:p w14:paraId="313A29C5" w14:textId="77777777" w:rsidR="00250061" w:rsidRDefault="00250061" w:rsidP="00D83F85">
      <w:pPr>
        <w:jc w:val="center"/>
        <w:rPr>
          <w:rStyle w:val="markedcontent"/>
          <w:rFonts w:ascii="Palatino Linotype" w:hAnsi="Palatino Linotype"/>
          <w:b/>
          <w:bCs/>
        </w:rPr>
      </w:pPr>
    </w:p>
    <w:p w14:paraId="22C78663" w14:textId="72B8A90C" w:rsidR="00D83F85" w:rsidRDefault="00D83F85" w:rsidP="00D83F85">
      <w:pPr>
        <w:jc w:val="center"/>
        <w:rPr>
          <w:rStyle w:val="markedcontent"/>
          <w:rFonts w:ascii="Palatino Linotype" w:hAnsi="Palatino Linotype"/>
          <w:b/>
          <w:bCs/>
        </w:rPr>
      </w:pPr>
      <w:r w:rsidRPr="00250061">
        <w:rPr>
          <w:rStyle w:val="markedcontent"/>
          <w:rFonts w:ascii="Palatino Linotype" w:hAnsi="Palatino Linotype"/>
          <w:b/>
          <w:bCs/>
        </w:rPr>
        <w:t>SI AVVISA</w:t>
      </w:r>
    </w:p>
    <w:p w14:paraId="70F4A22D" w14:textId="77777777" w:rsidR="00250061" w:rsidRPr="00250061" w:rsidRDefault="00250061" w:rsidP="00D83F85">
      <w:pPr>
        <w:jc w:val="center"/>
        <w:rPr>
          <w:rFonts w:ascii="Palatino Linotype" w:hAnsi="Palatino Linotype"/>
          <w:b/>
          <w:bCs/>
        </w:rPr>
      </w:pPr>
    </w:p>
    <w:p w14:paraId="26E538EE" w14:textId="110A67DC" w:rsidR="00250061" w:rsidRDefault="00D83F85" w:rsidP="00250061">
      <w:pPr>
        <w:jc w:val="both"/>
        <w:rPr>
          <w:rStyle w:val="markedcontent"/>
          <w:rFonts w:ascii="Palatino Linotype" w:hAnsi="Palatino Linotype"/>
        </w:rPr>
      </w:pPr>
      <w:r w:rsidRPr="00D83F85">
        <w:rPr>
          <w:rStyle w:val="markedcontent"/>
          <w:rFonts w:ascii="Palatino Linotype" w:hAnsi="Palatino Linotype"/>
        </w:rPr>
        <w:t xml:space="preserve">che è stata avviata la procedura negoziata per l’affidamento dei </w:t>
      </w:r>
      <w:r w:rsidR="00250061">
        <w:rPr>
          <w:rStyle w:val="markedcontent"/>
          <w:rFonts w:ascii="Palatino Linotype" w:hAnsi="Palatino Linotype"/>
        </w:rPr>
        <w:t>«</w:t>
      </w:r>
      <w:bookmarkStart w:id="0" w:name="_Hlk198210882"/>
      <w:r w:rsidR="003D0D37">
        <w:rPr>
          <w:rFonts w:ascii="Palatino Linotype" w:hAnsi="Palatino Linotype"/>
          <w:b/>
          <w:bCs/>
          <w:iCs/>
        </w:rPr>
        <w:t>L</w:t>
      </w:r>
      <w:r w:rsidR="0050663A" w:rsidRPr="0050663A">
        <w:rPr>
          <w:rFonts w:ascii="Palatino Linotype" w:hAnsi="Palatino Linotype"/>
          <w:b/>
          <w:bCs/>
          <w:iCs/>
        </w:rPr>
        <w:t xml:space="preserve">avori </w:t>
      </w:r>
      <w:bookmarkEnd w:id="0"/>
      <w:r w:rsidR="00C53605" w:rsidRPr="00C53605">
        <w:rPr>
          <w:rFonts w:ascii="Palatino Linotype" w:hAnsi="Palatino Linotype"/>
          <w:b/>
          <w:bCs/>
          <w:iCs/>
        </w:rPr>
        <w:t xml:space="preserve">di efficientamento </w:t>
      </w:r>
      <w:r w:rsidR="00C53605" w:rsidRPr="003D0D37">
        <w:rPr>
          <w:rFonts w:ascii="Palatino Linotype" w:hAnsi="Palatino Linotype"/>
          <w:b/>
          <w:bCs/>
          <w:iCs/>
        </w:rPr>
        <w:t xml:space="preserve">energetico presso la Casa Circondariale di </w:t>
      </w:r>
      <w:r w:rsidR="005D15BF">
        <w:rPr>
          <w:rFonts w:ascii="Palatino Linotype" w:hAnsi="Palatino Linotype"/>
          <w:b/>
          <w:bCs/>
          <w:iCs/>
        </w:rPr>
        <w:t>Teram</w:t>
      </w:r>
      <w:r w:rsidR="000C385F">
        <w:rPr>
          <w:rFonts w:ascii="Palatino Linotype" w:hAnsi="Palatino Linotype"/>
          <w:b/>
          <w:bCs/>
          <w:iCs/>
        </w:rPr>
        <w:t>o</w:t>
      </w:r>
      <w:r w:rsidR="00250061" w:rsidRPr="003D0D37">
        <w:rPr>
          <w:rStyle w:val="markedcontent"/>
          <w:rFonts w:ascii="Palatino Linotype" w:hAnsi="Palatino Linotype"/>
        </w:rPr>
        <w:t xml:space="preserve">» (CIG: </w:t>
      </w:r>
      <w:r w:rsidR="00FE347F" w:rsidRPr="00FE347F">
        <w:rPr>
          <w:rStyle w:val="markedcontent"/>
          <w:rFonts w:ascii="Palatino Linotype" w:hAnsi="Palatino Linotype"/>
        </w:rPr>
        <w:t>B76EB60C98</w:t>
      </w:r>
      <w:r w:rsidR="003D0D37" w:rsidRPr="003D0D37">
        <w:rPr>
          <w:rStyle w:val="markedcontent"/>
          <w:rFonts w:ascii="Palatino Linotype" w:hAnsi="Palatino Linotype"/>
        </w:rPr>
        <w:t>).</w:t>
      </w:r>
    </w:p>
    <w:p w14:paraId="1AE9CA2D" w14:textId="77777777" w:rsidR="00250061" w:rsidRPr="00D83F85" w:rsidRDefault="00250061" w:rsidP="00250061">
      <w:pPr>
        <w:jc w:val="both"/>
        <w:rPr>
          <w:rStyle w:val="markedcontent"/>
          <w:rFonts w:ascii="Palatino Linotype" w:hAnsi="Palatino Linotype"/>
        </w:rPr>
      </w:pPr>
    </w:p>
    <w:p w14:paraId="13AEA915" w14:textId="22D4BB94" w:rsidR="00D83F85" w:rsidRPr="00250061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>
        <w:rPr>
          <w:rStyle w:val="markedcontent"/>
          <w:rFonts w:ascii="Palatino Linotype" w:hAnsi="Palatino Linotype"/>
        </w:rPr>
        <w:t>I</w:t>
      </w:r>
      <w:r w:rsidRPr="00250061">
        <w:rPr>
          <w:rStyle w:val="markedcontent"/>
          <w:rFonts w:ascii="Palatino Linotype" w:hAnsi="Palatino Linotype"/>
        </w:rPr>
        <w:t>mporto dell’appalto</w:t>
      </w:r>
      <w:r>
        <w:rPr>
          <w:rStyle w:val="markedcontent"/>
          <w:rFonts w:ascii="Palatino Linotype" w:hAnsi="Palatino Linotype"/>
        </w:rPr>
        <w:t xml:space="preserve">: </w:t>
      </w:r>
      <w:r>
        <w:rPr>
          <w:rStyle w:val="markedcontent"/>
          <w:rFonts w:ascii="Palatino Linotype" w:hAnsi="Palatino Linotype"/>
        </w:rPr>
        <w:tab/>
      </w:r>
      <w:r>
        <w:rPr>
          <w:rStyle w:val="markedcontent"/>
          <w:rFonts w:ascii="Palatino Linotype" w:hAnsi="Palatino Linotype"/>
        </w:rPr>
        <w:tab/>
      </w:r>
      <w:r>
        <w:rPr>
          <w:rStyle w:val="markedcontent"/>
          <w:rFonts w:ascii="Palatino Linotype" w:hAnsi="Palatino Linotype"/>
        </w:rPr>
        <w:tab/>
      </w:r>
      <w:r w:rsidRPr="00250061">
        <w:rPr>
          <w:rStyle w:val="markedcontent"/>
          <w:rFonts w:ascii="Palatino Linotype" w:hAnsi="Palatino Linotype"/>
        </w:rPr>
        <w:t xml:space="preserve">euro </w:t>
      </w:r>
      <w:r w:rsidR="005D15BF">
        <w:rPr>
          <w:rStyle w:val="markedcontent"/>
          <w:rFonts w:ascii="Palatino Linotype" w:hAnsi="Palatino Linotype"/>
        </w:rPr>
        <w:t>3</w:t>
      </w:r>
      <w:r w:rsidRPr="00250061">
        <w:rPr>
          <w:rStyle w:val="markedcontent"/>
          <w:rFonts w:ascii="Palatino Linotype" w:hAnsi="Palatino Linotype"/>
        </w:rPr>
        <w:t>.</w:t>
      </w:r>
      <w:r w:rsidR="005D15BF">
        <w:rPr>
          <w:rStyle w:val="markedcontent"/>
          <w:rFonts w:ascii="Palatino Linotype" w:hAnsi="Palatino Linotype"/>
        </w:rPr>
        <w:t>01</w:t>
      </w:r>
      <w:r w:rsidR="000C385F">
        <w:rPr>
          <w:rStyle w:val="markedcontent"/>
          <w:rFonts w:ascii="Palatino Linotype" w:hAnsi="Palatino Linotype"/>
        </w:rPr>
        <w:t>6</w:t>
      </w:r>
      <w:r w:rsidRPr="00250061">
        <w:rPr>
          <w:rStyle w:val="markedcontent"/>
          <w:rFonts w:ascii="Palatino Linotype" w:hAnsi="Palatino Linotype"/>
        </w:rPr>
        <w:t>.</w:t>
      </w:r>
      <w:r w:rsidR="005D15BF">
        <w:rPr>
          <w:rStyle w:val="markedcontent"/>
          <w:rFonts w:ascii="Palatino Linotype" w:hAnsi="Palatino Linotype"/>
        </w:rPr>
        <w:t>054</w:t>
      </w:r>
      <w:r w:rsidRPr="00250061">
        <w:rPr>
          <w:rStyle w:val="markedcontent"/>
          <w:rFonts w:ascii="Palatino Linotype" w:hAnsi="Palatino Linotype"/>
        </w:rPr>
        <w:t>,</w:t>
      </w:r>
      <w:r w:rsidR="000C385F">
        <w:rPr>
          <w:rStyle w:val="markedcontent"/>
          <w:rFonts w:ascii="Palatino Linotype" w:hAnsi="Palatino Linotype"/>
        </w:rPr>
        <w:t>2</w:t>
      </w:r>
      <w:r w:rsidR="005D15BF">
        <w:rPr>
          <w:rStyle w:val="markedcontent"/>
          <w:rFonts w:ascii="Palatino Linotype" w:hAnsi="Palatino Linotype"/>
        </w:rPr>
        <w:t>0</w:t>
      </w:r>
      <w:r w:rsidR="00F3332E">
        <w:rPr>
          <w:rStyle w:val="markedcontent"/>
          <w:rFonts w:ascii="Palatino Linotype" w:hAnsi="Palatino Linotype"/>
        </w:rPr>
        <w:t xml:space="preserve"> </w:t>
      </w:r>
      <w:r w:rsidRPr="00250061">
        <w:rPr>
          <w:rStyle w:val="markedcontent"/>
          <w:rFonts w:ascii="Palatino Linotype" w:hAnsi="Palatino Linotype"/>
        </w:rPr>
        <w:t>al netto di IVA</w:t>
      </w:r>
      <w:r>
        <w:rPr>
          <w:rStyle w:val="markedcontent"/>
          <w:rFonts w:ascii="Palatino Linotype" w:hAnsi="Palatino Linotype"/>
        </w:rPr>
        <w:t>.</w:t>
      </w:r>
    </w:p>
    <w:p w14:paraId="2E993C88" w14:textId="27DE9D4F" w:rsidR="00D83F85" w:rsidRPr="00250061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>
        <w:rPr>
          <w:rStyle w:val="markedcontent"/>
          <w:rFonts w:ascii="Palatino Linotype" w:hAnsi="Palatino Linotype"/>
        </w:rPr>
        <w:t>C</w:t>
      </w:r>
      <w:r w:rsidRPr="00250061">
        <w:rPr>
          <w:rStyle w:val="markedcontent"/>
          <w:rFonts w:ascii="Palatino Linotype" w:hAnsi="Palatino Linotype"/>
        </w:rPr>
        <w:t>riterio di aggiudicazione</w:t>
      </w:r>
      <w:r>
        <w:rPr>
          <w:rStyle w:val="markedcontent"/>
          <w:rFonts w:ascii="Palatino Linotype" w:hAnsi="Palatino Linotype"/>
        </w:rPr>
        <w:t xml:space="preserve">: </w:t>
      </w:r>
      <w:r>
        <w:rPr>
          <w:rStyle w:val="markedcontent"/>
          <w:rFonts w:ascii="Palatino Linotype" w:hAnsi="Palatino Linotype"/>
        </w:rPr>
        <w:tab/>
      </w:r>
      <w:r>
        <w:rPr>
          <w:rStyle w:val="markedcontent"/>
          <w:rFonts w:ascii="Palatino Linotype" w:hAnsi="Palatino Linotype"/>
        </w:rPr>
        <w:tab/>
      </w:r>
      <w:r>
        <w:rPr>
          <w:rStyle w:val="markedcontent"/>
          <w:rFonts w:ascii="Palatino Linotype" w:hAnsi="Palatino Linotype"/>
        </w:rPr>
        <w:tab/>
        <w:t>offerta economicamente più vantaggiosa.</w:t>
      </w:r>
    </w:p>
    <w:p w14:paraId="2B92211B" w14:textId="77777777" w:rsidR="00250061" w:rsidRPr="003D0D37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>
        <w:rPr>
          <w:rStyle w:val="markedcontent"/>
          <w:rFonts w:ascii="Palatino Linotype" w:hAnsi="Palatino Linotype"/>
        </w:rPr>
        <w:t>N</w:t>
      </w:r>
      <w:r w:rsidRPr="00250061">
        <w:rPr>
          <w:rStyle w:val="markedcontent"/>
          <w:rFonts w:ascii="Palatino Linotype" w:hAnsi="Palatino Linotype"/>
        </w:rPr>
        <w:t>umero operatori economici invitati</w:t>
      </w:r>
      <w:r>
        <w:rPr>
          <w:rStyle w:val="markedcontent"/>
          <w:rFonts w:ascii="Palatino Linotype" w:hAnsi="Palatino Linotype"/>
        </w:rPr>
        <w:t>:</w:t>
      </w:r>
      <w:r w:rsidRPr="00250061">
        <w:rPr>
          <w:rStyle w:val="markedcontent"/>
          <w:rFonts w:ascii="Palatino Linotype" w:hAnsi="Palatino Linotype"/>
        </w:rPr>
        <w:t xml:space="preserve"> </w:t>
      </w:r>
      <w:r>
        <w:rPr>
          <w:rStyle w:val="markedcontent"/>
          <w:rFonts w:ascii="Palatino Linotype" w:hAnsi="Palatino Linotype"/>
        </w:rPr>
        <w:tab/>
      </w:r>
      <w:r w:rsidRPr="003D0D37">
        <w:rPr>
          <w:rStyle w:val="markedcontent"/>
          <w:rFonts w:ascii="Palatino Linotype" w:hAnsi="Palatino Linotype"/>
        </w:rPr>
        <w:t xml:space="preserve">RDO aperta a tutti gli operatori economici iscritti alla </w:t>
      </w:r>
    </w:p>
    <w:p w14:paraId="47B40632" w14:textId="1DBE60BE" w:rsidR="00D83F85" w:rsidRPr="003D0D37" w:rsidRDefault="00250061" w:rsidP="009C13BB">
      <w:pPr>
        <w:spacing w:after="0" w:line="276" w:lineRule="auto"/>
        <w:ind w:left="4254"/>
        <w:rPr>
          <w:rStyle w:val="markedcontent"/>
          <w:rFonts w:ascii="Palatino Linotype" w:hAnsi="Palatino Linotype"/>
        </w:rPr>
      </w:pPr>
      <w:r w:rsidRPr="003D0D37">
        <w:rPr>
          <w:rStyle w:val="markedcontent"/>
          <w:rFonts w:ascii="Palatino Linotype" w:hAnsi="Palatino Linotype"/>
        </w:rPr>
        <w:t>pertinente categoria di abilitazione del MePA.</w:t>
      </w:r>
    </w:p>
    <w:p w14:paraId="605E8F5E" w14:textId="44AED1F1" w:rsidR="00D83F85" w:rsidRPr="003D0D37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 w:rsidRPr="003D0D37">
        <w:rPr>
          <w:rStyle w:val="markedcontent"/>
          <w:rFonts w:ascii="Palatino Linotype" w:hAnsi="Palatino Linotype"/>
        </w:rPr>
        <w:t xml:space="preserve">Termine di presentazione delle offerte: </w:t>
      </w:r>
      <w:r w:rsidRPr="003D0D37">
        <w:rPr>
          <w:rStyle w:val="markedcontent"/>
          <w:rFonts w:ascii="Palatino Linotype" w:hAnsi="Palatino Linotype"/>
        </w:rPr>
        <w:tab/>
      </w:r>
      <w:r w:rsidR="00AB683E" w:rsidRPr="007D6DB9">
        <w:rPr>
          <w:rStyle w:val="markedcontent"/>
          <w:rFonts w:ascii="Palatino Linotype" w:hAnsi="Palatino Linotype"/>
        </w:rPr>
        <w:t>2</w:t>
      </w:r>
      <w:r w:rsidR="007D6DB9" w:rsidRPr="007D6DB9">
        <w:rPr>
          <w:rStyle w:val="markedcontent"/>
          <w:rFonts w:ascii="Palatino Linotype" w:hAnsi="Palatino Linotype"/>
        </w:rPr>
        <w:t>1</w:t>
      </w:r>
      <w:r w:rsidR="00C53605" w:rsidRPr="007D6DB9">
        <w:rPr>
          <w:rStyle w:val="markedcontent"/>
          <w:rFonts w:ascii="Palatino Linotype" w:hAnsi="Palatino Linotype"/>
        </w:rPr>
        <w:t xml:space="preserve"> luglio</w:t>
      </w:r>
      <w:r w:rsidRPr="007D6DB9">
        <w:rPr>
          <w:rStyle w:val="markedcontent"/>
          <w:rFonts w:ascii="Palatino Linotype" w:hAnsi="Palatino Linotype"/>
        </w:rPr>
        <w:t xml:space="preserve"> 2025, ore 17.00</w:t>
      </w:r>
    </w:p>
    <w:p w14:paraId="65908806" w14:textId="2B8B8375" w:rsidR="009C13BB" w:rsidRPr="003D0D37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 w:rsidRPr="003D0D37">
        <w:rPr>
          <w:rStyle w:val="markedcontent"/>
          <w:rFonts w:ascii="Palatino Linotype" w:hAnsi="Palatino Linotype"/>
        </w:rPr>
        <w:t xml:space="preserve">Responsabile unico del progetto: </w:t>
      </w:r>
      <w:r w:rsidRPr="003D0D37">
        <w:rPr>
          <w:rStyle w:val="markedcontent"/>
          <w:rFonts w:ascii="Palatino Linotype" w:hAnsi="Palatino Linotype"/>
        </w:rPr>
        <w:tab/>
      </w:r>
      <w:r w:rsidRPr="003D0D37">
        <w:rPr>
          <w:rStyle w:val="markedcontent"/>
          <w:rFonts w:ascii="Palatino Linotype" w:hAnsi="Palatino Linotype"/>
        </w:rPr>
        <w:tab/>
        <w:t xml:space="preserve">ing. </w:t>
      </w:r>
      <w:r w:rsidR="000C385F">
        <w:rPr>
          <w:rStyle w:val="markedcontent"/>
          <w:rFonts w:ascii="Palatino Linotype" w:hAnsi="Palatino Linotype"/>
        </w:rPr>
        <w:t>Rita Innamorati</w:t>
      </w:r>
      <w:r w:rsidRPr="003D0D37">
        <w:rPr>
          <w:rStyle w:val="markedcontent"/>
          <w:rFonts w:ascii="Palatino Linotype" w:hAnsi="Palatino Linotype"/>
        </w:rPr>
        <w:t>.</w:t>
      </w:r>
    </w:p>
    <w:p w14:paraId="6D5F256C" w14:textId="77777777" w:rsidR="009C13BB" w:rsidRPr="00FA6760" w:rsidRDefault="009C13BB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 w:rsidRPr="00FA6760">
        <w:rPr>
          <w:rStyle w:val="markedcontent"/>
          <w:rFonts w:ascii="Palatino Linotype" w:hAnsi="Palatino Linotype"/>
        </w:rPr>
        <w:t xml:space="preserve">Responsabile di procedimento </w:t>
      </w:r>
    </w:p>
    <w:p w14:paraId="26AEF5DF" w14:textId="0BCE1E13" w:rsidR="00D157EC" w:rsidRPr="00FA6760" w:rsidRDefault="009C13BB" w:rsidP="009C13BB">
      <w:pPr>
        <w:spacing w:after="0" w:line="276" w:lineRule="auto"/>
        <w:rPr>
          <w:rFonts w:ascii="Palatino Linotype" w:hAnsi="Palatino Linotype"/>
        </w:rPr>
      </w:pPr>
      <w:r w:rsidRPr="00FA6760">
        <w:rPr>
          <w:rStyle w:val="markedcontent"/>
          <w:rFonts w:ascii="Palatino Linotype" w:hAnsi="Palatino Linotype"/>
        </w:rPr>
        <w:t xml:space="preserve">per la fase di affidamento: </w:t>
      </w:r>
      <w:r w:rsidRPr="00FA6760">
        <w:rPr>
          <w:rStyle w:val="markedcontent"/>
          <w:rFonts w:ascii="Palatino Linotype" w:hAnsi="Palatino Linotype"/>
        </w:rPr>
        <w:tab/>
      </w:r>
      <w:r w:rsidRPr="00FA6760">
        <w:rPr>
          <w:rStyle w:val="markedcontent"/>
          <w:rFonts w:ascii="Palatino Linotype" w:hAnsi="Palatino Linotype"/>
        </w:rPr>
        <w:tab/>
      </w:r>
      <w:r w:rsidRPr="00FA6760">
        <w:rPr>
          <w:rStyle w:val="markedcontent"/>
          <w:rFonts w:ascii="Palatino Linotype" w:hAnsi="Palatino Linotype"/>
        </w:rPr>
        <w:tab/>
        <w:t>dott. Stefano Rinaudo.</w:t>
      </w:r>
      <w:r w:rsidR="00250061" w:rsidRPr="00FA6760">
        <w:rPr>
          <w:rFonts w:ascii="Palatino Linotype" w:hAnsi="Palatino Linotype"/>
        </w:rPr>
        <w:br/>
      </w:r>
    </w:p>
    <w:p w14:paraId="11000D79" w14:textId="77777777" w:rsidR="00250061" w:rsidRPr="00FA6760" w:rsidRDefault="00250061" w:rsidP="009C13BB">
      <w:pPr>
        <w:spacing w:after="0" w:line="276" w:lineRule="auto"/>
        <w:rPr>
          <w:rFonts w:ascii="Palatino Linotype" w:hAnsi="Palatino Linotype"/>
        </w:rPr>
      </w:pPr>
    </w:p>
    <w:p w14:paraId="0BC87B61" w14:textId="77777777" w:rsidR="00250061" w:rsidRPr="00FA6760" w:rsidRDefault="00250061" w:rsidP="009C13BB">
      <w:pPr>
        <w:spacing w:after="0" w:line="276" w:lineRule="auto"/>
        <w:rPr>
          <w:rFonts w:ascii="Palatino Linotype" w:hAnsi="Palatino Linotype"/>
        </w:rPr>
      </w:pPr>
    </w:p>
    <w:p w14:paraId="0996A15A" w14:textId="77777777" w:rsidR="00250061" w:rsidRPr="00FA6760" w:rsidRDefault="00250061" w:rsidP="00250061">
      <w:pPr>
        <w:spacing w:after="0"/>
        <w:rPr>
          <w:rFonts w:ascii="Palatino Linotype" w:hAnsi="Palatino Linotype"/>
        </w:rPr>
      </w:pPr>
    </w:p>
    <w:p w14:paraId="2212E1A6" w14:textId="590C2F63" w:rsidR="00250061" w:rsidRPr="00FA6760" w:rsidRDefault="00250061" w:rsidP="00250061">
      <w:pPr>
        <w:tabs>
          <w:tab w:val="center" w:pos="7088"/>
        </w:tabs>
        <w:spacing w:after="0"/>
        <w:rPr>
          <w:rFonts w:ascii="Palatino Linotype" w:hAnsi="Palatino Linotype"/>
        </w:rPr>
      </w:pPr>
      <w:r w:rsidRPr="00FA6760">
        <w:rPr>
          <w:rFonts w:ascii="Palatino Linotype" w:hAnsi="Palatino Linotype"/>
        </w:rPr>
        <w:tab/>
        <w:t>IL DIRETTORE GENERALE</w:t>
      </w:r>
    </w:p>
    <w:p w14:paraId="651D1DC5" w14:textId="51A5E03B" w:rsidR="00250061" w:rsidRPr="00250061" w:rsidRDefault="00250061" w:rsidP="00250061">
      <w:pPr>
        <w:tabs>
          <w:tab w:val="center" w:pos="7088"/>
        </w:tabs>
        <w:spacing w:after="0"/>
        <w:rPr>
          <w:rFonts w:ascii="Palatino Linotype" w:hAnsi="Palatino Linotype"/>
          <w:i/>
          <w:iCs/>
        </w:rPr>
      </w:pPr>
      <w:r w:rsidRPr="00FA6760">
        <w:rPr>
          <w:rFonts w:ascii="Palatino Linotype" w:hAnsi="Palatino Linotype"/>
          <w:i/>
          <w:iCs/>
        </w:rPr>
        <w:tab/>
        <w:t>Antonio Bianco</w:t>
      </w:r>
    </w:p>
    <w:p w14:paraId="211B34FE" w14:textId="77777777" w:rsidR="00D83F85" w:rsidRPr="00D83F85" w:rsidRDefault="00D83F85" w:rsidP="00250061">
      <w:pPr>
        <w:spacing w:after="0"/>
        <w:rPr>
          <w:rFonts w:ascii="Palatino Linotype" w:hAnsi="Palatino Linotype"/>
        </w:rPr>
      </w:pPr>
    </w:p>
    <w:p w14:paraId="2BCCCAF8" w14:textId="77777777" w:rsidR="00D83F85" w:rsidRPr="00D83F85" w:rsidRDefault="00D83F85">
      <w:pPr>
        <w:rPr>
          <w:rFonts w:ascii="Palatino Linotype" w:hAnsi="Palatino Linotype"/>
        </w:rPr>
      </w:pP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</w:p>
    <w:sectPr w:rsidR="00D83F85" w:rsidRPr="00D83F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F85"/>
    <w:rsid w:val="00056D0E"/>
    <w:rsid w:val="000C385F"/>
    <w:rsid w:val="00160FFE"/>
    <w:rsid w:val="001C10A1"/>
    <w:rsid w:val="00250061"/>
    <w:rsid w:val="003D0D37"/>
    <w:rsid w:val="00433D83"/>
    <w:rsid w:val="00494BB4"/>
    <w:rsid w:val="0050663A"/>
    <w:rsid w:val="0056516B"/>
    <w:rsid w:val="005D15BF"/>
    <w:rsid w:val="0065133F"/>
    <w:rsid w:val="00783A03"/>
    <w:rsid w:val="00785E03"/>
    <w:rsid w:val="007D6DB9"/>
    <w:rsid w:val="00873146"/>
    <w:rsid w:val="0096079E"/>
    <w:rsid w:val="009A553E"/>
    <w:rsid w:val="009C0CFC"/>
    <w:rsid w:val="009C13BB"/>
    <w:rsid w:val="00AB683E"/>
    <w:rsid w:val="00B010B8"/>
    <w:rsid w:val="00BC6214"/>
    <w:rsid w:val="00C53605"/>
    <w:rsid w:val="00C830B5"/>
    <w:rsid w:val="00D157EC"/>
    <w:rsid w:val="00D83F85"/>
    <w:rsid w:val="00F3332E"/>
    <w:rsid w:val="00F87733"/>
    <w:rsid w:val="00FA6760"/>
    <w:rsid w:val="00FE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2E9E0"/>
  <w15:chartTrackingRefBased/>
  <w15:docId w15:val="{BB67D396-5131-43FC-85AB-10B42544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arkedcontent">
    <w:name w:val="markedcontent"/>
    <w:basedOn w:val="Carpredefinitoparagrafo"/>
    <w:rsid w:val="00D83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844C404B2A1224E9F1DD8040F916CC4" ma:contentTypeVersion="11" ma:contentTypeDescription="Creare un nuovo documento." ma:contentTypeScope="" ma:versionID="1a1f63c6061ea332138b247070123153">
  <xsd:schema xmlns:xsd="http://www.w3.org/2001/XMLSchema" xmlns:xs="http://www.w3.org/2001/XMLSchema" xmlns:p="http://schemas.microsoft.com/office/2006/metadata/properties" xmlns:ns2="7963145c-349e-4677-a47f-33ed83fc09db" xmlns:ns3="6c6a5558-eb1f-437c-af94-964b8b6e5a4a" targetNamespace="http://schemas.microsoft.com/office/2006/metadata/properties" ma:root="true" ma:fieldsID="be4018ecf6a69315fcd26d8f21c4df05" ns2:_="" ns3:_="">
    <xsd:import namespace="7963145c-349e-4677-a47f-33ed83fc09db"/>
    <xsd:import namespace="6c6a5558-eb1f-437c-af94-964b8b6e5a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3145c-349e-4677-a47f-33ed83fc0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a5558-eb1f-437c-af94-964b8b6e5a4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89e6e-c391-4c69-869a-846d1c3a564e}" ma:internalName="TaxCatchAll" ma:showField="CatchAllData" ma:web="6c6a5558-eb1f-437c-af94-964b8b6e5a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63145c-349e-4677-a47f-33ed83fc09db">
      <Terms xmlns="http://schemas.microsoft.com/office/infopath/2007/PartnerControls"/>
    </lcf76f155ced4ddcb4097134ff3c332f>
    <TaxCatchAll xmlns="6c6a5558-eb1f-437c-af94-964b8b6e5a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474A11-EBB6-4F19-AF59-4D7C11ADD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3145c-349e-4677-a47f-33ed83fc09db"/>
    <ds:schemaRef ds:uri="6c6a5558-eb1f-437c-af94-964b8b6e5a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EE7B0E-AA9C-4887-90A5-57A8B9642DEC}">
  <ds:schemaRefs>
    <ds:schemaRef ds:uri="http://schemas.microsoft.com/office/2006/metadata/properties"/>
    <ds:schemaRef ds:uri="http://schemas.microsoft.com/office/infopath/2007/PartnerControls"/>
    <ds:schemaRef ds:uri="a056553f-2697-42fb-88e4-a1c810de9297"/>
    <ds:schemaRef ds:uri="edd3c90b-fe5e-4dd1-bbc9-952878b7cbdd"/>
    <ds:schemaRef ds:uri="7963145c-349e-4677-a47f-33ed83fc09db"/>
    <ds:schemaRef ds:uri="6c6a5558-eb1f-437c-af94-964b8b6e5a4a"/>
  </ds:schemaRefs>
</ds:datastoreItem>
</file>

<file path=customXml/itemProps3.xml><?xml version="1.0" encoding="utf-8"?>
<ds:datastoreItem xmlns:ds="http://schemas.openxmlformats.org/officeDocument/2006/customXml" ds:itemID="{9BF9004D-5E0C-48EA-BF2C-5BDF6CAE52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La Montagna</dc:creator>
  <cp:keywords/>
  <dc:description/>
  <cp:lastModifiedBy>Stefano Rinaudo</cp:lastModifiedBy>
  <cp:revision>16</cp:revision>
  <cp:lastPrinted>2025-05-14T12:09:00Z</cp:lastPrinted>
  <dcterms:created xsi:type="dcterms:W3CDTF">2025-05-14T12:25:00Z</dcterms:created>
  <dcterms:modified xsi:type="dcterms:W3CDTF">2025-07-04T05:13:00Z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0x010100D844C404B2A1224E9F1DD8040F916CC4</vt:lpwstr>
  </property>
  <property fmtid="{D5CDD505-2E9C-101B-9397-08002B2CF9AE}" pid="3" name="MediaServiceImageTags">
    <vt:lpwstr/>
  </property>
</Properties>
</file>